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Complex </w:t>
      </w:r>
      <w:proofErr w:type="spellStart"/>
      <w:r>
        <w:rPr>
          <w:rFonts w:ascii="Times New Roman" w:hAnsi="Times New Roman"/>
          <w:sz w:val="24"/>
          <w:szCs w:val="24"/>
        </w:rPr>
        <w:t>Muzeal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Stiinte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Naturii</w:t>
      </w:r>
      <w:proofErr w:type="spellEnd"/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Microrezervat</w:t>
      </w:r>
      <w:r w:rsidR="007F6E12">
        <w:rPr>
          <w:rFonts w:ascii="Times New Roman" w:hAnsi="Times New Roman"/>
          <w:sz w:val="24"/>
          <w:szCs w:val="24"/>
        </w:rPr>
        <w:t>ie</w:t>
      </w:r>
      <w:proofErr w:type="spellEnd"/>
      <w:r w:rsidR="007F6E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F6E12">
        <w:rPr>
          <w:rFonts w:ascii="Times New Roman" w:hAnsi="Times New Roman"/>
          <w:sz w:val="24"/>
          <w:szCs w:val="24"/>
        </w:rPr>
        <w:t>Pasari</w:t>
      </w:r>
      <w:proofErr w:type="spellEnd"/>
      <w:r w:rsidR="007F6E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E12">
        <w:rPr>
          <w:rFonts w:ascii="Times New Roman" w:hAnsi="Times New Roman"/>
          <w:sz w:val="24"/>
          <w:szCs w:val="24"/>
        </w:rPr>
        <w:t>exotice</w:t>
      </w:r>
      <w:proofErr w:type="spellEnd"/>
      <w:r w:rsidR="007F6E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E12">
        <w:rPr>
          <w:rFonts w:ascii="Times New Roman" w:hAnsi="Times New Roman"/>
          <w:sz w:val="24"/>
          <w:szCs w:val="24"/>
        </w:rPr>
        <w:t>si</w:t>
      </w:r>
      <w:proofErr w:type="spellEnd"/>
      <w:r w:rsidR="007F6E12">
        <w:rPr>
          <w:rFonts w:ascii="Times New Roman" w:hAnsi="Times New Roman"/>
          <w:sz w:val="24"/>
          <w:szCs w:val="24"/>
        </w:rPr>
        <w:t xml:space="preserve"> de decor</w:t>
      </w:r>
    </w:p>
    <w:p w:rsidR="00B105B9" w:rsidRDefault="00B105B9" w:rsidP="000D4F91">
      <w:pPr>
        <w:pStyle w:val="Frspaiere"/>
        <w:ind w:left="72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105B9" w:rsidRDefault="00B105B9" w:rsidP="000D4F91">
      <w:pPr>
        <w:pStyle w:val="Frspaiere"/>
        <w:ind w:left="7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general,</w:t>
      </w:r>
    </w:p>
    <w:p w:rsidR="00B105B9" w:rsidRDefault="00B105B9" w:rsidP="000D4F91">
      <w:pPr>
        <w:pStyle w:val="Frspaiere"/>
        <w:ind w:left="7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Adrian </w:t>
      </w:r>
      <w:proofErr w:type="spellStart"/>
      <w:r>
        <w:rPr>
          <w:rFonts w:ascii="Times New Roman" w:hAnsi="Times New Roman"/>
          <w:sz w:val="24"/>
          <w:szCs w:val="24"/>
        </w:rPr>
        <w:t>Bilba</w:t>
      </w:r>
      <w:proofErr w:type="spellEnd"/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550118" w:rsidP="000D4F91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FIȘ</w:t>
      </w:r>
      <w:r w:rsidR="00B105B9">
        <w:rPr>
          <w:rFonts w:ascii="Times New Roman" w:hAnsi="Times New Roman"/>
          <w:b/>
          <w:sz w:val="24"/>
          <w:szCs w:val="24"/>
        </w:rPr>
        <w:t>A POSTULUI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550118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Informaț</w:t>
      </w:r>
      <w:r w:rsidR="00B105B9">
        <w:rPr>
          <w:rFonts w:ascii="Times New Roman" w:hAnsi="Times New Roman"/>
          <w:b/>
          <w:sz w:val="24"/>
          <w:szCs w:val="24"/>
        </w:rPr>
        <w:t>ii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generale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postul</w:t>
      </w:r>
      <w:proofErr w:type="spellEnd"/>
    </w:p>
    <w:p w:rsidR="00B105B9" w:rsidRDefault="00B105B9" w:rsidP="000D4F91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Denumirea</w:t>
      </w:r>
      <w:proofErr w:type="spellEnd"/>
      <w:r w:rsidR="00550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118">
        <w:rPr>
          <w:rFonts w:ascii="Times New Roman" w:hAnsi="Times New Roman"/>
          <w:sz w:val="24"/>
          <w:szCs w:val="24"/>
        </w:rPr>
        <w:t>postului</w:t>
      </w:r>
      <w:proofErr w:type="spellEnd"/>
      <w:r w:rsidR="0055011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50118">
        <w:rPr>
          <w:rFonts w:ascii="Times New Roman" w:hAnsi="Times New Roman"/>
          <w:sz w:val="24"/>
          <w:szCs w:val="24"/>
        </w:rPr>
        <w:t>muncitor</w:t>
      </w:r>
      <w:proofErr w:type="spellEnd"/>
      <w:r w:rsidR="00550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118">
        <w:rPr>
          <w:rFonts w:ascii="Times New Roman" w:hAnsi="Times New Roman"/>
          <w:sz w:val="24"/>
          <w:szCs w:val="24"/>
        </w:rPr>
        <w:t>calificat</w:t>
      </w:r>
      <w:proofErr w:type="spellEnd"/>
      <w:r w:rsidR="005501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50118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ngrijitor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animale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105B9" w:rsidRDefault="00B105B9" w:rsidP="000D4F91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118">
        <w:rPr>
          <w:rFonts w:ascii="Times New Roman" w:hAnsi="Times New Roman"/>
          <w:sz w:val="24"/>
          <w:szCs w:val="24"/>
        </w:rPr>
        <w:t>postului</w:t>
      </w:r>
      <w:proofErr w:type="spellEnd"/>
      <w:r w:rsidR="00550118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="00550118">
        <w:rPr>
          <w:rFonts w:ascii="Times New Roman" w:hAnsi="Times New Roman"/>
          <w:sz w:val="24"/>
          <w:szCs w:val="24"/>
        </w:rPr>
        <w:t>execuț</w:t>
      </w:r>
      <w:r>
        <w:rPr>
          <w:rFonts w:ascii="Times New Roman" w:hAnsi="Times New Roman"/>
          <w:sz w:val="24"/>
          <w:szCs w:val="24"/>
        </w:rPr>
        <w:t>ie</w:t>
      </w:r>
      <w:proofErr w:type="spellEnd"/>
    </w:p>
    <w:p w:rsidR="00B105B9" w:rsidRDefault="00550118" w:rsidP="000D4F91">
      <w:pPr>
        <w:pStyle w:val="Frspaier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Obiectivul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:   </w:t>
      </w:r>
      <w:proofErr w:type="spellStart"/>
      <w:r>
        <w:rPr>
          <w:rFonts w:ascii="Times New Roman" w:hAnsi="Times New Roman"/>
          <w:sz w:val="24"/>
          <w:szCs w:val="24"/>
        </w:rPr>
        <w:t>hrănirea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întreț</w:t>
      </w:r>
      <w:r w:rsidR="00B105B9">
        <w:rPr>
          <w:rFonts w:ascii="Times New Roman" w:hAnsi="Times New Roman"/>
          <w:sz w:val="24"/>
          <w:szCs w:val="24"/>
        </w:rPr>
        <w:t>inerea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animalelor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performanță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105B9">
        <w:rPr>
          <w:rFonts w:ascii="Times New Roman" w:hAnsi="Times New Roman"/>
          <w:sz w:val="24"/>
          <w:szCs w:val="24"/>
        </w:rPr>
        <w:t>moderne</w:t>
      </w:r>
      <w:proofErr w:type="spellEnd"/>
    </w:p>
    <w:p w:rsidR="00B105B9" w:rsidRDefault="00B105B9" w:rsidP="000D4F91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:rsidR="00B105B9" w:rsidRDefault="00550118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Condiț</w:t>
      </w:r>
      <w:r w:rsidR="00B105B9">
        <w:rPr>
          <w:rFonts w:ascii="Times New Roman" w:hAnsi="Times New Roman"/>
          <w:b/>
          <w:sz w:val="24"/>
          <w:szCs w:val="24"/>
        </w:rPr>
        <w:t>ii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specifice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B105B9">
        <w:rPr>
          <w:rFonts w:ascii="Times New Roman" w:hAnsi="Times New Roman"/>
          <w:b/>
          <w:sz w:val="24"/>
          <w:szCs w:val="24"/>
        </w:rPr>
        <w:t>:</w:t>
      </w:r>
    </w:p>
    <w:p w:rsidR="00B105B9" w:rsidRDefault="00B105B9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Perfecționă</w:t>
      </w:r>
      <w:r w:rsidR="00B105B9">
        <w:rPr>
          <w:rFonts w:ascii="Times New Roman" w:hAnsi="Times New Roman"/>
          <w:sz w:val="24"/>
          <w:szCs w:val="24"/>
        </w:rPr>
        <w:t>ri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105B9" w:rsidRPr="00086214">
        <w:rPr>
          <w:rFonts w:ascii="Times New Roman" w:hAnsi="Times New Roman"/>
          <w:sz w:val="24"/>
          <w:szCs w:val="24"/>
        </w:rPr>
        <w:t>spec</w:t>
      </w:r>
      <w:r>
        <w:rPr>
          <w:rFonts w:ascii="Times New Roman" w:hAnsi="Times New Roman"/>
          <w:sz w:val="24"/>
          <w:szCs w:val="24"/>
        </w:rPr>
        <w:t>ializă</w:t>
      </w:r>
      <w:r w:rsidR="00B105B9" w:rsidRPr="00086214">
        <w:rPr>
          <w:rFonts w:ascii="Times New Roman" w:hAnsi="Times New Roman"/>
          <w:sz w:val="24"/>
          <w:szCs w:val="24"/>
        </w:rPr>
        <w:t>ri</w:t>
      </w:r>
      <w:proofErr w:type="spellEnd"/>
      <w:r w:rsidR="00B105B9" w:rsidRPr="00086214">
        <w:rPr>
          <w:rFonts w:ascii="Times New Roman" w:hAnsi="Times New Roman"/>
          <w:sz w:val="24"/>
          <w:szCs w:val="24"/>
        </w:rPr>
        <w:t xml:space="preserve">): </w:t>
      </w:r>
      <w:r w:rsidR="00086214" w:rsidRPr="00086214">
        <w:rPr>
          <w:rFonts w:ascii="Times New Roman" w:hAnsi="Times New Roman"/>
          <w:sz w:val="24"/>
          <w:szCs w:val="24"/>
        </w:rPr>
        <w:t>-</w:t>
      </w:r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 w:rsidR="0021211B">
        <w:rPr>
          <w:rFonts w:ascii="Times New Roman" w:hAnsi="Times New Roman"/>
          <w:sz w:val="24"/>
          <w:szCs w:val="24"/>
        </w:rPr>
        <w:t xml:space="preserve">: </w:t>
      </w:r>
      <w:r w:rsidR="00BD2880">
        <w:rPr>
          <w:rFonts w:ascii="Times New Roman" w:hAnsi="Times New Roman"/>
          <w:sz w:val="24"/>
          <w:szCs w:val="24"/>
        </w:rPr>
        <w:t>-</w:t>
      </w:r>
    </w:p>
    <w:p w:rsidR="000D4F91" w:rsidRPr="000D4F91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 w:rsidR="000D4F91">
        <w:rPr>
          <w:rFonts w:ascii="Times New Roman" w:hAnsi="Times New Roman"/>
          <w:sz w:val="24"/>
          <w:szCs w:val="24"/>
        </w:rPr>
        <w:t>: -</w:t>
      </w:r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Cunoștinț</w:t>
      </w:r>
      <w:r w:rsidR="00B105B9">
        <w:rPr>
          <w:rFonts w:ascii="Times New Roman" w:hAnsi="Times New Roman"/>
          <w:sz w:val="24"/>
          <w:szCs w:val="24"/>
        </w:rPr>
        <w:t>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105B9">
        <w:rPr>
          <w:rFonts w:ascii="Times New Roman" w:hAnsi="Times New Roman"/>
          <w:sz w:val="24"/>
          <w:szCs w:val="24"/>
        </w:rPr>
        <w:t>operare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pe calculator: nu</w:t>
      </w:r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Limbi </w:t>
      </w:r>
      <w:proofErr w:type="spellStart"/>
      <w:r>
        <w:rPr>
          <w:rFonts w:ascii="Times New Roman" w:hAnsi="Times New Roman"/>
          <w:sz w:val="24"/>
          <w:szCs w:val="24"/>
        </w:rPr>
        <w:t>stră</w:t>
      </w:r>
      <w:r w:rsidR="00B105B9">
        <w:rPr>
          <w:rFonts w:ascii="Times New Roman" w:hAnsi="Times New Roman"/>
          <w:sz w:val="24"/>
          <w:szCs w:val="24"/>
        </w:rPr>
        <w:t>ine</w:t>
      </w:r>
      <w:proofErr w:type="spellEnd"/>
      <w:r w:rsidR="00B105B9">
        <w:rPr>
          <w:rFonts w:ascii="Times New Roman" w:hAnsi="Times New Roman"/>
          <w:sz w:val="24"/>
          <w:szCs w:val="24"/>
        </w:rPr>
        <w:t>: nu</w:t>
      </w:r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Abilități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calități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="00B105B9">
        <w:rPr>
          <w:rFonts w:ascii="Times New Roman" w:hAnsi="Times New Roman"/>
          <w:sz w:val="24"/>
          <w:szCs w:val="24"/>
        </w:rPr>
        <w:t>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aptitudini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necesare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B105B9">
        <w:rPr>
          <w:rFonts w:ascii="Times New Roman" w:hAnsi="Times New Roman"/>
          <w:sz w:val="24"/>
          <w:szCs w:val="24"/>
        </w:rPr>
        <w:t>capacitatea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de a fi un bun </w:t>
      </w:r>
      <w:proofErr w:type="spellStart"/>
      <w:r w:rsidR="00B105B9">
        <w:rPr>
          <w:rFonts w:ascii="Times New Roman" w:hAnsi="Times New Roman"/>
          <w:sz w:val="24"/>
          <w:szCs w:val="24"/>
        </w:rPr>
        <w:t>observator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B105B9">
        <w:rPr>
          <w:rFonts w:ascii="Times New Roman" w:hAnsi="Times New Roman"/>
          <w:sz w:val="24"/>
          <w:szCs w:val="24"/>
        </w:rPr>
        <w:t>comportamentului</w:t>
      </w:r>
      <w:proofErr w:type="spellEnd"/>
      <w:r w:rsidR="00BE224B">
        <w:rPr>
          <w:rFonts w:ascii="Times New Roman" w:hAnsi="Times New Roman"/>
          <w:sz w:val="24"/>
          <w:szCs w:val="24"/>
        </w:rPr>
        <w:t xml:space="preserve"> animal</w:t>
      </w:r>
      <w:r w:rsidR="00B105B9">
        <w:rPr>
          <w:rFonts w:ascii="Times New Roman" w:hAnsi="Times New Roman"/>
          <w:sz w:val="24"/>
          <w:szCs w:val="24"/>
        </w:rPr>
        <w:t xml:space="preserve">, de a </w:t>
      </w:r>
      <w:proofErr w:type="spellStart"/>
      <w:r w:rsidR="00B105B9">
        <w:rPr>
          <w:rFonts w:ascii="Times New Roman" w:hAnsi="Times New Roman"/>
          <w:sz w:val="24"/>
          <w:szCs w:val="24"/>
        </w:rPr>
        <w:t>lua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="00B105B9">
        <w:rPr>
          <w:rFonts w:ascii="Times New Roman" w:hAnsi="Times New Roman"/>
          <w:sz w:val="24"/>
          <w:szCs w:val="24"/>
        </w:rPr>
        <w:t>ngrijirea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acestora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175D">
        <w:rPr>
          <w:rFonts w:ascii="Times New Roman" w:hAnsi="Times New Roman"/>
          <w:sz w:val="24"/>
          <w:szCs w:val="24"/>
        </w:rPr>
        <w:t>viteză</w:t>
      </w:r>
      <w:proofErr w:type="spellEnd"/>
      <w:r w:rsidR="0061175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175D">
        <w:rPr>
          <w:rFonts w:ascii="Times New Roman" w:hAnsi="Times New Roman"/>
          <w:sz w:val="24"/>
          <w:szCs w:val="24"/>
        </w:rPr>
        <w:t>reacție</w:t>
      </w:r>
      <w:proofErr w:type="spellEnd"/>
      <w:r w:rsidR="0061175D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intiativă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="00B105B9">
        <w:rPr>
          <w:rFonts w:ascii="Times New Roman" w:hAnsi="Times New Roman"/>
          <w:sz w:val="24"/>
          <w:szCs w:val="24"/>
        </w:rPr>
        <w:t>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responsabilitate</w:t>
      </w:r>
      <w:proofErr w:type="spellEnd"/>
    </w:p>
    <w:p w:rsidR="00B105B9" w:rsidRDefault="00550118" w:rsidP="000D4F91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Cerinț</w:t>
      </w:r>
      <w:r w:rsidR="00B105B9">
        <w:rPr>
          <w:rFonts w:ascii="Times New Roman" w:hAnsi="Times New Roman"/>
          <w:sz w:val="24"/>
          <w:szCs w:val="24"/>
        </w:rPr>
        <w:t>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specifice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:  </w:t>
      </w:r>
      <w:bookmarkStart w:id="0" w:name="_GoBack"/>
      <w:bookmarkEnd w:id="0"/>
      <w:proofErr w:type="spellStart"/>
      <w:r w:rsidR="00B105B9">
        <w:rPr>
          <w:rFonts w:ascii="Times New Roman" w:hAnsi="Times New Roman"/>
          <w:sz w:val="24"/>
          <w:szCs w:val="24"/>
        </w:rPr>
        <w:t>disp</w:t>
      </w:r>
      <w:r>
        <w:rPr>
          <w:rFonts w:ascii="Times New Roman" w:hAnsi="Times New Roman"/>
          <w:sz w:val="24"/>
          <w:szCs w:val="24"/>
        </w:rPr>
        <w:t>onibilitatea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executa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delegări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detașă</w:t>
      </w:r>
      <w:r w:rsidR="00B105B9">
        <w:rPr>
          <w:rFonts w:ascii="Times New Roman" w:hAnsi="Times New Roman"/>
          <w:sz w:val="24"/>
          <w:szCs w:val="24"/>
        </w:rPr>
        <w:t>ri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</w:p>
    <w:p w:rsidR="00B105B9" w:rsidRDefault="00B105B9" w:rsidP="000D4F91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Descrierea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sarcinilor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B105B9" w:rsidRDefault="00B105B9" w:rsidP="0021211B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9A13C1" w:rsidRPr="0021211B" w:rsidRDefault="009A13C1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 xml:space="preserve">- preluare zilnică a furajelor din </w:t>
      </w:r>
      <w:proofErr w:type="spellStart"/>
      <w:r w:rsidRPr="0021211B">
        <w:rPr>
          <w:b w:val="0"/>
          <w:bCs w:val="0"/>
          <w:u w:val="none"/>
        </w:rPr>
        <w:t>buncarele</w:t>
      </w:r>
      <w:proofErr w:type="spellEnd"/>
      <w:r w:rsidRPr="0021211B">
        <w:rPr>
          <w:b w:val="0"/>
          <w:bCs w:val="0"/>
          <w:u w:val="none"/>
        </w:rPr>
        <w:t xml:space="preserve"> / containerele aflate în incinta CMSN;</w:t>
      </w:r>
    </w:p>
    <w:p w:rsidR="009A13C1" w:rsidRPr="0021211B" w:rsidRDefault="009A13C1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administrează</w:t>
      </w:r>
      <w:r w:rsidR="0057055F" w:rsidRPr="0021211B">
        <w:rPr>
          <w:b w:val="0"/>
          <w:bCs w:val="0"/>
          <w:u w:val="none"/>
        </w:rPr>
        <w:t xml:space="preserve"> hrana ș</w:t>
      </w:r>
      <w:r w:rsidRPr="0021211B">
        <w:rPr>
          <w:b w:val="0"/>
          <w:bCs w:val="0"/>
          <w:u w:val="none"/>
        </w:rPr>
        <w:t>i apa animalelor din amplasamente;</w:t>
      </w:r>
    </w:p>
    <w:p w:rsidR="009A13C1" w:rsidRPr="0021211B" w:rsidRDefault="009A13C1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respectă cantitățile de furaje administrate funcție de specie și număr de indivizi;</w:t>
      </w:r>
    </w:p>
    <w:p w:rsidR="009A13C1" w:rsidRPr="0021211B" w:rsidRDefault="009A13C1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respectă orarul de administrare al hranei;</w:t>
      </w:r>
    </w:p>
    <w:p w:rsidR="009A13C1" w:rsidRPr="0021211B" w:rsidRDefault="009A13C1" w:rsidP="0021211B">
      <w:pPr>
        <w:pStyle w:val="Corptext"/>
        <w:numPr>
          <w:ilvl w:val="0"/>
          <w:numId w:val="8"/>
        </w:numPr>
        <w:ind w:left="180" w:hanging="180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execută lucrări de întreținere și curățenie în adăposturi;</w:t>
      </w:r>
    </w:p>
    <w:p w:rsidR="00113053" w:rsidRPr="0021211B" w:rsidRDefault="00113053" w:rsidP="0021211B">
      <w:pPr>
        <w:pStyle w:val="Corptext"/>
        <w:numPr>
          <w:ilvl w:val="0"/>
          <w:numId w:val="8"/>
        </w:numPr>
        <w:ind w:left="180" w:hanging="180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 xml:space="preserve">efectuează lucrări de colectare, </w:t>
      </w:r>
      <w:proofErr w:type="spellStart"/>
      <w:r w:rsidRPr="0021211B">
        <w:rPr>
          <w:b w:val="0"/>
          <w:bCs w:val="0"/>
          <w:u w:val="none"/>
        </w:rPr>
        <w:t>î</w:t>
      </w:r>
      <w:r w:rsidR="0057055F" w:rsidRPr="0021211B">
        <w:rPr>
          <w:b w:val="0"/>
          <w:bCs w:val="0"/>
          <w:u w:val="none"/>
        </w:rPr>
        <w:t>ncarcare-descarcare</w:t>
      </w:r>
      <w:proofErr w:type="spellEnd"/>
      <w:r w:rsidR="0057055F" w:rsidRPr="0021211B">
        <w:rPr>
          <w:b w:val="0"/>
          <w:bCs w:val="0"/>
          <w:u w:val="none"/>
        </w:rPr>
        <w:t xml:space="preserve"> ș</w:t>
      </w:r>
      <w:r w:rsidRPr="0021211B">
        <w:rPr>
          <w:b w:val="0"/>
          <w:bCs w:val="0"/>
          <w:u w:val="none"/>
        </w:rPr>
        <w:t xml:space="preserve">i transport </w:t>
      </w:r>
      <w:proofErr w:type="spellStart"/>
      <w:r w:rsidRPr="0021211B">
        <w:rPr>
          <w:b w:val="0"/>
          <w:bCs w:val="0"/>
          <w:u w:val="none"/>
        </w:rPr>
        <w:t>de</w:t>
      </w:r>
      <w:r w:rsidR="0057055F" w:rsidRPr="0021211B">
        <w:rPr>
          <w:b w:val="0"/>
          <w:bCs w:val="0"/>
          <w:u w:val="none"/>
        </w:rPr>
        <w:t>jectii</w:t>
      </w:r>
      <w:proofErr w:type="spellEnd"/>
      <w:r w:rsidR="0057055F" w:rsidRPr="0021211B">
        <w:rPr>
          <w:b w:val="0"/>
          <w:bCs w:val="0"/>
          <w:u w:val="none"/>
        </w:rPr>
        <w:t xml:space="preserve"> animaliere (fecale, urină amestecată</w:t>
      </w:r>
      <w:r w:rsidRPr="0021211B">
        <w:rPr>
          <w:b w:val="0"/>
          <w:bCs w:val="0"/>
          <w:u w:val="none"/>
        </w:rPr>
        <w:t xml:space="preserve"> cu paie, nisip cu fecale la </w:t>
      </w:r>
      <w:r w:rsidR="0057055F" w:rsidRPr="0021211B">
        <w:rPr>
          <w:b w:val="0"/>
          <w:bCs w:val="0"/>
          <w:u w:val="none"/>
        </w:rPr>
        <w:t>animale</w:t>
      </w:r>
      <w:r w:rsidRPr="0021211B">
        <w:rPr>
          <w:b w:val="0"/>
          <w:bCs w:val="0"/>
          <w:u w:val="none"/>
        </w:rPr>
        <w:t>);</w:t>
      </w:r>
    </w:p>
    <w:p w:rsidR="00B105B9" w:rsidRPr="0021211B" w:rsidRDefault="00BA1C3D" w:rsidP="0021211B">
      <w:pPr>
        <w:pStyle w:val="Corptext"/>
        <w:tabs>
          <w:tab w:val="left" w:pos="-90"/>
          <w:tab w:val="left" w:pos="0"/>
          <w:tab w:val="left" w:pos="180"/>
        </w:tabs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 xml:space="preserve">- </w:t>
      </w:r>
      <w:r w:rsidR="00113053" w:rsidRPr="0021211B">
        <w:rPr>
          <w:b w:val="0"/>
          <w:bCs w:val="0"/>
          <w:u w:val="none"/>
        </w:rPr>
        <w:t>asigură curățenia și păstrarea în condiții optime a tuturor adăpătorilor, hrănitorilor și accesoriilor ce revin fiecărui adăpost în parte, după un program prestabilit de conducerea unității</w:t>
      </w:r>
    </w:p>
    <w:p w:rsidR="00B105B9" w:rsidRPr="0021211B" w:rsidRDefault="00B105B9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 xml:space="preserve">- </w:t>
      </w:r>
      <w:r w:rsidR="00113053" w:rsidRPr="0021211B">
        <w:rPr>
          <w:b w:val="0"/>
          <w:bCs w:val="0"/>
          <w:u w:val="none"/>
        </w:rPr>
        <w:t>particip</w:t>
      </w:r>
      <w:r w:rsidR="0057055F" w:rsidRPr="0021211B">
        <w:rPr>
          <w:b w:val="0"/>
          <w:bCs w:val="0"/>
          <w:u w:val="none"/>
        </w:rPr>
        <w:t>ă</w:t>
      </w:r>
      <w:r w:rsidR="00113053" w:rsidRPr="0021211B">
        <w:rPr>
          <w:b w:val="0"/>
          <w:bCs w:val="0"/>
          <w:u w:val="none"/>
        </w:rPr>
        <w:t xml:space="preserve"> l</w:t>
      </w:r>
      <w:r w:rsidR="0057055F" w:rsidRPr="0021211B">
        <w:rPr>
          <w:b w:val="0"/>
          <w:bCs w:val="0"/>
          <w:u w:val="none"/>
        </w:rPr>
        <w:t>a construirea de adăposturi pentru animale și păsă</w:t>
      </w:r>
      <w:r w:rsidR="00113053" w:rsidRPr="0021211B">
        <w:rPr>
          <w:b w:val="0"/>
          <w:bCs w:val="0"/>
          <w:u w:val="none"/>
        </w:rPr>
        <w:t>ri;</w:t>
      </w:r>
    </w:p>
    <w:p w:rsidR="00113053" w:rsidRPr="0021211B" w:rsidRDefault="00113053" w:rsidP="0021211B">
      <w:pPr>
        <w:pStyle w:val="Corptext"/>
        <w:jc w:val="both"/>
        <w:rPr>
          <w:b w:val="0"/>
          <w:u w:val="none"/>
        </w:rPr>
      </w:pPr>
      <w:r w:rsidRPr="0021211B">
        <w:rPr>
          <w:b w:val="0"/>
          <w:bCs w:val="0"/>
          <w:u w:val="none"/>
        </w:rPr>
        <w:t xml:space="preserve">- </w:t>
      </w:r>
      <w:r w:rsidR="0057055F" w:rsidRPr="0021211B">
        <w:rPr>
          <w:b w:val="0"/>
          <w:u w:val="none"/>
        </w:rPr>
        <w:t>efectuează curățenie riguroasă în toate încăperilor de serviciu, adăposturi, cât și în î</w:t>
      </w:r>
      <w:r w:rsidRPr="0021211B">
        <w:rPr>
          <w:b w:val="0"/>
          <w:u w:val="none"/>
        </w:rPr>
        <w:t>mprejurimile  acestora;</w:t>
      </w:r>
    </w:p>
    <w:p w:rsidR="00113053" w:rsidRPr="0021211B" w:rsidRDefault="00113053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u w:val="none"/>
        </w:rPr>
        <w:lastRenderedPageBreak/>
        <w:t>- verifică starea așternuturilor și le înlocuiește total sau parțial în funcție de gradul de umezeală</w:t>
      </w:r>
    </w:p>
    <w:p w:rsidR="00113053" w:rsidRPr="0021211B" w:rsidRDefault="00113053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 xml:space="preserve">- </w:t>
      </w:r>
      <w:r w:rsidR="0057055F" w:rsidRPr="0021211B">
        <w:rPr>
          <w:b w:val="0"/>
          <w:bCs w:val="0"/>
          <w:u w:val="none"/>
        </w:rPr>
        <w:t>efectuează lucrări de curăț</w:t>
      </w:r>
      <w:r w:rsidRPr="0021211B">
        <w:rPr>
          <w:b w:val="0"/>
          <w:bCs w:val="0"/>
          <w:u w:val="none"/>
        </w:rPr>
        <w:t>ir</w:t>
      </w:r>
      <w:r w:rsidR="0057055F" w:rsidRPr="0021211B">
        <w:rPr>
          <w:b w:val="0"/>
          <w:bCs w:val="0"/>
          <w:u w:val="none"/>
        </w:rPr>
        <w:t>e ș</w:t>
      </w:r>
      <w:r w:rsidRPr="0021211B">
        <w:rPr>
          <w:b w:val="0"/>
          <w:bCs w:val="0"/>
          <w:u w:val="none"/>
        </w:rPr>
        <w:t>i desfundare a ca</w:t>
      </w:r>
      <w:r w:rsidR="0057055F" w:rsidRPr="0021211B">
        <w:rPr>
          <w:b w:val="0"/>
          <w:bCs w:val="0"/>
          <w:u w:val="none"/>
        </w:rPr>
        <w:t xml:space="preserve">nalelor de ape din </w:t>
      </w:r>
      <w:proofErr w:type="spellStart"/>
      <w:r w:rsidR="0057055F" w:rsidRPr="0021211B">
        <w:rPr>
          <w:b w:val="0"/>
          <w:bCs w:val="0"/>
          <w:u w:val="none"/>
        </w:rPr>
        <w:t>microrezervaț</w:t>
      </w:r>
      <w:r w:rsidRPr="0021211B">
        <w:rPr>
          <w:b w:val="0"/>
          <w:bCs w:val="0"/>
          <w:u w:val="none"/>
        </w:rPr>
        <w:t>ie</w:t>
      </w:r>
      <w:proofErr w:type="spellEnd"/>
      <w:r w:rsidRPr="0021211B">
        <w:rPr>
          <w:b w:val="0"/>
          <w:bCs w:val="0"/>
          <w:u w:val="none"/>
        </w:rPr>
        <w:t>;</w:t>
      </w:r>
    </w:p>
    <w:p w:rsidR="00113053" w:rsidRPr="0021211B" w:rsidRDefault="0057055F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efectuează lucrări de desză</w:t>
      </w:r>
      <w:r w:rsidR="00113053" w:rsidRPr="0021211B">
        <w:rPr>
          <w:b w:val="0"/>
          <w:bCs w:val="0"/>
          <w:u w:val="none"/>
        </w:rPr>
        <w:t>pezire;</w:t>
      </w:r>
    </w:p>
    <w:p w:rsidR="00B105B9" w:rsidRPr="0021211B" w:rsidRDefault="0057055F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urmărește în permanență starea de sănătate a animalelor și anunță medicul veterinar, șeful secț</w:t>
      </w:r>
      <w:r w:rsidR="00B105B9" w:rsidRPr="0021211B">
        <w:rPr>
          <w:b w:val="0"/>
          <w:bCs w:val="0"/>
          <w:u w:val="none"/>
        </w:rPr>
        <w:t>iei sau pe tehnicianul veterinar de anumite probleme care apar</w:t>
      </w:r>
      <w:r w:rsidR="003A5E8A" w:rsidRPr="0021211B">
        <w:rPr>
          <w:b w:val="0"/>
          <w:bCs w:val="0"/>
          <w:u w:val="none"/>
        </w:rPr>
        <w:t>;</w:t>
      </w:r>
    </w:p>
    <w:p w:rsidR="0057055F" w:rsidRPr="0021211B" w:rsidRDefault="0057055F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ajută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1211B">
        <w:rPr>
          <w:rFonts w:ascii="Times New Roman" w:hAnsi="Times New Roman"/>
          <w:sz w:val="24"/>
          <w:szCs w:val="24"/>
        </w:rPr>
        <w:t>efectuarea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actelor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medical</w:t>
      </w:r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veterinare</w:t>
      </w:r>
      <w:proofErr w:type="spellEnd"/>
      <w:r w:rsidRPr="0021211B">
        <w:rPr>
          <w:rFonts w:ascii="Times New Roman" w:hAnsi="Times New Roman"/>
          <w:sz w:val="24"/>
          <w:szCs w:val="24"/>
        </w:rPr>
        <w:t>;</w:t>
      </w:r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să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realizeze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măsurarea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cântărirea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marcarea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animalelor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pentru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identificare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0EFB" w:rsidRPr="0021211B">
        <w:rPr>
          <w:rFonts w:ascii="Times New Roman" w:hAnsi="Times New Roman"/>
          <w:sz w:val="24"/>
          <w:szCs w:val="24"/>
        </w:rPr>
        <w:t>numărare</w:t>
      </w:r>
      <w:proofErr w:type="spellEnd"/>
      <w:r w:rsidR="00410EFB" w:rsidRPr="0021211B">
        <w:rPr>
          <w:rFonts w:ascii="Times New Roman" w:hAnsi="Times New Roman"/>
          <w:sz w:val="24"/>
          <w:szCs w:val="24"/>
        </w:rPr>
        <w:t>;</w:t>
      </w:r>
    </w:p>
    <w:p w:rsidR="0057055F" w:rsidRPr="0021211B" w:rsidRDefault="0057055F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participă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1211B">
        <w:rPr>
          <w:rFonts w:ascii="Times New Roman" w:hAnsi="Times New Roman"/>
          <w:sz w:val="24"/>
          <w:szCs w:val="24"/>
        </w:rPr>
        <w:t>necropsiile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efectuate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în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secția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Microrezervație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păsări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exotice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și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decor;</w:t>
      </w:r>
    </w:p>
    <w:p w:rsidR="00BA1C3D" w:rsidRPr="0021211B" w:rsidRDefault="0057055F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1211B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21211B">
        <w:rPr>
          <w:rFonts w:ascii="Times New Roman" w:hAnsi="Times New Roman"/>
          <w:sz w:val="24"/>
          <w:szCs w:val="24"/>
        </w:rPr>
        <w:t>responsabilitatea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menținerii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confidențialită</w:t>
      </w:r>
      <w:r w:rsidR="00BA1C3D" w:rsidRPr="0021211B">
        <w:rPr>
          <w:rFonts w:ascii="Times New Roman" w:hAnsi="Times New Roman"/>
          <w:sz w:val="24"/>
          <w:szCs w:val="24"/>
        </w:rPr>
        <w:t>ții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î</w:t>
      </w:r>
      <w:r w:rsidRPr="0021211B">
        <w:rPr>
          <w:rFonts w:ascii="Times New Roman" w:hAnsi="Times New Roman"/>
          <w:sz w:val="24"/>
          <w:szCs w:val="24"/>
        </w:rPr>
        <w:t>ngrijilor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medicale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efectuate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animalelor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mamifere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sau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păsări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aflate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în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patrimoniul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secției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, nu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este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abilitat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dea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relații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despre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starea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sănătate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>/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boală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animalelor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sau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păsă</w:t>
      </w:r>
      <w:r w:rsidRPr="0021211B">
        <w:rPr>
          <w:rFonts w:ascii="Times New Roman" w:hAnsi="Times New Roman"/>
          <w:sz w:val="24"/>
          <w:szCs w:val="24"/>
        </w:rPr>
        <w:t>r</w:t>
      </w:r>
      <w:r w:rsidR="00BA1C3D" w:rsidRPr="0021211B">
        <w:rPr>
          <w:rFonts w:ascii="Times New Roman" w:hAnsi="Times New Roman"/>
          <w:sz w:val="24"/>
          <w:szCs w:val="24"/>
        </w:rPr>
        <w:t>ilor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aflate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în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patrimoniul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secției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aibă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comportament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etic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față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animale</w:t>
      </w:r>
      <w:proofErr w:type="spellEnd"/>
      <w:r w:rsidRPr="0021211B">
        <w:rPr>
          <w:rFonts w:ascii="Times New Roman" w:hAnsi="Times New Roman"/>
          <w:sz w:val="24"/>
          <w:szCs w:val="24"/>
        </w:rPr>
        <w:t>;</w:t>
      </w:r>
    </w:p>
    <w:p w:rsidR="00410EFB" w:rsidRPr="0021211B" w:rsidRDefault="00B105B9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ră</w:t>
      </w:r>
      <w:r w:rsidR="00113053" w:rsidRPr="0021211B">
        <w:rPr>
          <w:rFonts w:ascii="Times New Roman" w:hAnsi="Times New Roman"/>
          <w:sz w:val="24"/>
          <w:szCs w:val="24"/>
        </w:rPr>
        <w:t>spunde</w:t>
      </w:r>
      <w:proofErr w:type="spellEnd"/>
      <w:r w:rsidR="00113053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13053" w:rsidRPr="0021211B">
        <w:rPr>
          <w:rFonts w:ascii="Times New Roman" w:hAnsi="Times New Roman"/>
          <w:sz w:val="24"/>
          <w:szCs w:val="24"/>
        </w:rPr>
        <w:t>mate</w:t>
      </w:r>
      <w:r w:rsidR="00BA1C3D" w:rsidRPr="0021211B">
        <w:rPr>
          <w:rFonts w:ascii="Times New Roman" w:hAnsi="Times New Roman"/>
          <w:sz w:val="24"/>
          <w:szCs w:val="24"/>
        </w:rPr>
        <w:t>rialele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ridicate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magazie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ș</w:t>
      </w:r>
      <w:r w:rsidR="00113053" w:rsidRPr="0021211B">
        <w:rPr>
          <w:rFonts w:ascii="Times New Roman" w:hAnsi="Times New Roman"/>
          <w:sz w:val="24"/>
          <w:szCs w:val="24"/>
        </w:rPr>
        <w:t>i</w:t>
      </w:r>
      <w:proofErr w:type="spellEnd"/>
      <w:r w:rsidR="00113053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3053" w:rsidRPr="0021211B">
        <w:rPr>
          <w:rFonts w:ascii="Times New Roman" w:hAnsi="Times New Roman"/>
          <w:sz w:val="24"/>
          <w:szCs w:val="24"/>
        </w:rPr>
        <w:t>d</w:t>
      </w:r>
      <w:r w:rsidR="00BA1C3D" w:rsidRPr="0021211B">
        <w:rPr>
          <w:rFonts w:ascii="Times New Roman" w:hAnsi="Times New Roman"/>
          <w:sz w:val="24"/>
          <w:szCs w:val="24"/>
        </w:rPr>
        <w:t>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socoteală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regimul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urmărit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î</w:t>
      </w:r>
      <w:r w:rsidR="00113053" w:rsidRPr="0021211B">
        <w:rPr>
          <w:rFonts w:ascii="Times New Roman" w:hAnsi="Times New Roman"/>
          <w:sz w:val="24"/>
          <w:szCs w:val="24"/>
        </w:rPr>
        <w:t>mpotriva</w:t>
      </w:r>
      <w:proofErr w:type="spellEnd"/>
      <w:r w:rsidR="00113053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3053" w:rsidRPr="0021211B">
        <w:rPr>
          <w:rFonts w:ascii="Times New Roman" w:hAnsi="Times New Roman"/>
          <w:sz w:val="24"/>
          <w:szCs w:val="24"/>
        </w:rPr>
        <w:t>risip</w:t>
      </w:r>
      <w:r w:rsidR="00BA1C3D" w:rsidRPr="0021211B">
        <w:rPr>
          <w:rFonts w:ascii="Times New Roman" w:hAnsi="Times New Roman"/>
          <w:sz w:val="24"/>
          <w:szCs w:val="24"/>
        </w:rPr>
        <w:t>ei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distrugerilor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pierderilor</w:t>
      </w:r>
      <w:proofErr w:type="spellEnd"/>
      <w:r w:rsidR="00BA1C3D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C3D" w:rsidRPr="0021211B">
        <w:rPr>
          <w:rFonts w:ascii="Times New Roman" w:hAnsi="Times New Roman"/>
          <w:sz w:val="24"/>
          <w:szCs w:val="24"/>
        </w:rPr>
        <w:t>ș</w:t>
      </w:r>
      <w:r w:rsidR="00113053" w:rsidRPr="0021211B">
        <w:rPr>
          <w:rFonts w:ascii="Times New Roman" w:hAnsi="Times New Roman"/>
          <w:sz w:val="24"/>
          <w:szCs w:val="24"/>
        </w:rPr>
        <w:t>i</w:t>
      </w:r>
      <w:proofErr w:type="spellEnd"/>
      <w:r w:rsidR="00113053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3053" w:rsidRPr="0021211B">
        <w:rPr>
          <w:rFonts w:ascii="Times New Roman" w:hAnsi="Times New Roman"/>
          <w:sz w:val="24"/>
          <w:szCs w:val="24"/>
        </w:rPr>
        <w:t>consumurilor</w:t>
      </w:r>
      <w:proofErr w:type="spellEnd"/>
      <w:r w:rsidR="00113053" w:rsidRPr="0021211B">
        <w:rPr>
          <w:rFonts w:ascii="Times New Roman" w:hAnsi="Times New Roman"/>
          <w:sz w:val="24"/>
          <w:szCs w:val="24"/>
        </w:rPr>
        <w:t xml:space="preserve"> inutile;</w:t>
      </w:r>
      <w:r w:rsidR="00410EFB" w:rsidRPr="0021211B">
        <w:rPr>
          <w:rFonts w:ascii="Times New Roman" w:hAnsi="Times New Roman"/>
          <w:sz w:val="24"/>
          <w:szCs w:val="24"/>
        </w:rPr>
        <w:t xml:space="preserve"> </w:t>
      </w:r>
    </w:p>
    <w:p w:rsidR="00410EFB" w:rsidRPr="0021211B" w:rsidRDefault="00410EFB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răspunde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 moral </w:t>
      </w:r>
      <w:proofErr w:type="spellStart"/>
      <w:r w:rsidRPr="0021211B">
        <w:rPr>
          <w:rFonts w:ascii="Times New Roman" w:hAnsi="Times New Roman"/>
          <w:sz w:val="24"/>
          <w:szCs w:val="24"/>
        </w:rPr>
        <w:t>și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material de </w:t>
      </w:r>
      <w:proofErr w:type="spellStart"/>
      <w:r w:rsidRPr="0021211B">
        <w:rPr>
          <w:rFonts w:ascii="Times New Roman" w:hAnsi="Times New Roman"/>
          <w:sz w:val="24"/>
          <w:szCs w:val="24"/>
        </w:rPr>
        <w:t>starea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1211B">
        <w:rPr>
          <w:rFonts w:ascii="Times New Roman" w:hAnsi="Times New Roman"/>
          <w:sz w:val="24"/>
          <w:szCs w:val="24"/>
        </w:rPr>
        <w:t>funcționarea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1211B">
        <w:rPr>
          <w:rFonts w:ascii="Times New Roman" w:hAnsi="Times New Roman"/>
          <w:sz w:val="24"/>
          <w:szCs w:val="24"/>
        </w:rPr>
        <w:t>utilajelor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uneltelor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accesorii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utile </w:t>
      </w:r>
      <w:proofErr w:type="spellStart"/>
      <w:r w:rsidRPr="0021211B">
        <w:rPr>
          <w:rFonts w:ascii="Times New Roman" w:hAnsi="Times New Roman"/>
          <w:sz w:val="24"/>
          <w:szCs w:val="24"/>
        </w:rPr>
        <w:t>adăposturilor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21211B">
        <w:rPr>
          <w:rFonts w:ascii="Times New Roman" w:hAnsi="Times New Roman"/>
          <w:sz w:val="24"/>
          <w:szCs w:val="24"/>
        </w:rPr>
        <w:t>lacăte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21211B">
        <w:rPr>
          <w:rFonts w:ascii="Times New Roman" w:hAnsi="Times New Roman"/>
          <w:sz w:val="24"/>
          <w:szCs w:val="24"/>
        </w:rPr>
        <w:t>aflate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21211B">
        <w:rPr>
          <w:rFonts w:ascii="Times New Roman" w:hAnsi="Times New Roman"/>
          <w:sz w:val="24"/>
          <w:szCs w:val="24"/>
        </w:rPr>
        <w:t>fișa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inventar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orice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disfuncționalitate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lipsa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211B">
        <w:rPr>
          <w:rFonts w:ascii="Times New Roman" w:hAnsi="Times New Roman"/>
          <w:sz w:val="24"/>
          <w:szCs w:val="24"/>
        </w:rPr>
        <w:t>oricăror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produse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menționate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mai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21211B">
        <w:rPr>
          <w:rFonts w:ascii="Times New Roman" w:hAnsi="Times New Roman"/>
          <w:sz w:val="24"/>
          <w:szCs w:val="24"/>
        </w:rPr>
        <w:t>va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21211B">
        <w:rPr>
          <w:rFonts w:ascii="Times New Roman" w:hAnsi="Times New Roman"/>
          <w:sz w:val="24"/>
          <w:szCs w:val="24"/>
        </w:rPr>
        <w:t>anunțată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verbal </w:t>
      </w:r>
      <w:proofErr w:type="spellStart"/>
      <w:r w:rsidRPr="0021211B">
        <w:rPr>
          <w:rFonts w:ascii="Times New Roman" w:hAnsi="Times New Roman"/>
          <w:sz w:val="24"/>
          <w:szCs w:val="24"/>
        </w:rPr>
        <w:t>muzeografului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serviciu.Va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preda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muzeografului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serviciu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obiectele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deteriorate, </w:t>
      </w:r>
      <w:proofErr w:type="spellStart"/>
      <w:r w:rsidRPr="0021211B">
        <w:rPr>
          <w:rFonts w:ascii="Times New Roman" w:hAnsi="Times New Roman"/>
          <w:sz w:val="24"/>
          <w:szCs w:val="24"/>
        </w:rPr>
        <w:t>acesta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1211B">
        <w:rPr>
          <w:rFonts w:ascii="Times New Roman" w:hAnsi="Times New Roman"/>
          <w:sz w:val="24"/>
          <w:szCs w:val="24"/>
        </w:rPr>
        <w:t>urmă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va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avea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obligația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anunțe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verbal </w:t>
      </w:r>
      <w:proofErr w:type="spellStart"/>
      <w:r w:rsidRPr="0021211B">
        <w:rPr>
          <w:rFonts w:ascii="Times New Roman" w:hAnsi="Times New Roman"/>
          <w:sz w:val="24"/>
          <w:szCs w:val="24"/>
        </w:rPr>
        <w:t>șeful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secție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21211B">
        <w:rPr>
          <w:rFonts w:ascii="Times New Roman" w:hAnsi="Times New Roman"/>
          <w:sz w:val="24"/>
          <w:szCs w:val="24"/>
        </w:rPr>
        <w:t>înlocuirea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obiectelor</w:t>
      </w:r>
      <w:proofErr w:type="spellEnd"/>
      <w:r w:rsidRPr="0021211B">
        <w:rPr>
          <w:rFonts w:ascii="Times New Roman" w:hAnsi="Times New Roman"/>
          <w:sz w:val="24"/>
          <w:szCs w:val="24"/>
        </w:rPr>
        <w:t>.</w:t>
      </w:r>
    </w:p>
    <w:p w:rsidR="00B105B9" w:rsidRPr="0021211B" w:rsidRDefault="00BA1C3D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>-</w:t>
      </w:r>
      <w:r w:rsidR="005C1688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respectă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deciziile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luate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</w:t>
      </w:r>
      <w:r w:rsidR="00B105B9" w:rsidRPr="0021211B">
        <w:rPr>
          <w:rFonts w:ascii="Times New Roman" w:hAnsi="Times New Roman"/>
          <w:sz w:val="24"/>
          <w:szCs w:val="24"/>
        </w:rPr>
        <w:t>n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 w:rsidRPr="0021211B">
        <w:rPr>
          <w:rFonts w:ascii="Times New Roman" w:hAnsi="Times New Roman"/>
          <w:sz w:val="24"/>
          <w:szCs w:val="24"/>
        </w:rPr>
        <w:t>cadrul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 w:rsidRPr="0021211B">
        <w:rPr>
          <w:rFonts w:ascii="Times New Roman" w:hAnsi="Times New Roman"/>
          <w:sz w:val="24"/>
          <w:szCs w:val="24"/>
        </w:rPr>
        <w:t>departamentului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 w:rsidRPr="0021211B">
        <w:rPr>
          <w:rFonts w:ascii="Times New Roman" w:hAnsi="Times New Roman"/>
          <w:sz w:val="24"/>
          <w:szCs w:val="24"/>
        </w:rPr>
        <w:t>c</w:t>
      </w:r>
      <w:r w:rsidRPr="0021211B">
        <w:rPr>
          <w:rFonts w:ascii="Times New Roman" w:hAnsi="Times New Roman"/>
          <w:sz w:val="24"/>
          <w:szCs w:val="24"/>
        </w:rPr>
        <w:t>ăruia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1211B">
        <w:rPr>
          <w:rFonts w:ascii="Times New Roman" w:hAnsi="Times New Roman"/>
          <w:sz w:val="24"/>
          <w:szCs w:val="24"/>
        </w:rPr>
        <w:t>subordonează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și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asigură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</w:t>
      </w:r>
      <w:r w:rsidR="00B105B9" w:rsidRPr="0021211B">
        <w:rPr>
          <w:rFonts w:ascii="Times New Roman" w:hAnsi="Times New Roman"/>
          <w:sz w:val="24"/>
          <w:szCs w:val="24"/>
        </w:rPr>
        <w:t>ndeplinirea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 w:rsidRPr="0021211B">
        <w:rPr>
          <w:rFonts w:ascii="Times New Roman" w:hAnsi="Times New Roman"/>
          <w:sz w:val="24"/>
          <w:szCs w:val="24"/>
        </w:rPr>
        <w:t>acestora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 xml:space="preserve">; </w:t>
      </w:r>
    </w:p>
    <w:p w:rsidR="00B105B9" w:rsidRPr="0021211B" w:rsidRDefault="00410EFB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se </w:t>
      </w:r>
      <w:proofErr w:type="spellStart"/>
      <w:r w:rsidRPr="0021211B">
        <w:rPr>
          <w:rFonts w:ascii="Times New Roman" w:hAnsi="Times New Roman"/>
          <w:sz w:val="24"/>
          <w:szCs w:val="24"/>
        </w:rPr>
        <w:t>poartă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civilizat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față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cadrele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conducere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și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colegii</w:t>
      </w:r>
      <w:proofErr w:type="spellEnd"/>
      <w:r w:rsidR="005C1688"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C1688" w:rsidRPr="0021211B">
        <w:rPr>
          <w:rFonts w:ascii="Times New Roman" w:hAnsi="Times New Roman"/>
          <w:sz w:val="24"/>
          <w:szCs w:val="24"/>
        </w:rPr>
        <w:t>muncă</w:t>
      </w:r>
      <w:proofErr w:type="spellEnd"/>
      <w:r w:rsidR="00B105B9" w:rsidRPr="0021211B">
        <w:rPr>
          <w:rFonts w:ascii="Times New Roman" w:hAnsi="Times New Roman"/>
          <w:sz w:val="24"/>
          <w:szCs w:val="24"/>
        </w:rPr>
        <w:t>;</w:t>
      </w:r>
    </w:p>
    <w:p w:rsidR="00410EFB" w:rsidRPr="0021211B" w:rsidRDefault="00410EFB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îndeplinește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1211B">
        <w:rPr>
          <w:rFonts w:ascii="Times New Roman" w:hAnsi="Times New Roman"/>
          <w:sz w:val="24"/>
          <w:szCs w:val="24"/>
        </w:rPr>
        <w:t>profesionalism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loialitate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corectitudine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îndatoririle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serviciu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revin</w:t>
      </w:r>
      <w:proofErr w:type="spellEnd"/>
      <w:r w:rsidRPr="0021211B">
        <w:rPr>
          <w:rFonts w:ascii="Times New Roman" w:hAnsi="Times New Roman"/>
          <w:sz w:val="24"/>
          <w:szCs w:val="24"/>
        </w:rPr>
        <w:t>;</w:t>
      </w:r>
    </w:p>
    <w:p w:rsidR="00410EFB" w:rsidRPr="0021211B" w:rsidRDefault="00410EFB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răspunde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realizarea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1211B">
        <w:rPr>
          <w:rFonts w:ascii="Times New Roman" w:hAnsi="Times New Roman"/>
          <w:sz w:val="24"/>
          <w:szCs w:val="24"/>
        </w:rPr>
        <w:t>timp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1211B">
        <w:rPr>
          <w:rFonts w:ascii="Times New Roman" w:hAnsi="Times New Roman"/>
          <w:sz w:val="24"/>
          <w:szCs w:val="24"/>
        </w:rPr>
        <w:t>atribuțiilor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revin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21211B">
        <w:rPr>
          <w:rFonts w:ascii="Times New Roman" w:hAnsi="Times New Roman"/>
          <w:sz w:val="24"/>
          <w:szCs w:val="24"/>
        </w:rPr>
        <w:t>prevederilor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legale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1B">
        <w:rPr>
          <w:rFonts w:ascii="Times New Roman" w:hAnsi="Times New Roman"/>
          <w:sz w:val="24"/>
          <w:szCs w:val="24"/>
        </w:rPr>
        <w:t>programelor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aprobate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sau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dispuse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către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conducerea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instituției</w:t>
      </w:r>
      <w:proofErr w:type="spellEnd"/>
      <w:r w:rsidRPr="0021211B">
        <w:rPr>
          <w:rFonts w:ascii="Times New Roman" w:hAnsi="Times New Roman"/>
          <w:sz w:val="24"/>
          <w:szCs w:val="24"/>
        </w:rPr>
        <w:t>;</w:t>
      </w:r>
    </w:p>
    <w:p w:rsidR="00410EFB" w:rsidRPr="0021211B" w:rsidRDefault="00410EFB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refuză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întemeiat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executarea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unor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sarcini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muncă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dacă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acestea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ar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putea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pune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în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pericol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211B">
        <w:rPr>
          <w:rFonts w:ascii="Times New Roman" w:hAnsi="Times New Roman"/>
          <w:sz w:val="24"/>
          <w:szCs w:val="24"/>
        </w:rPr>
        <w:t>accidentare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sau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îmbolnăvire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profesională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persoana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sa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21211B">
        <w:rPr>
          <w:rFonts w:ascii="Times New Roman" w:hAnsi="Times New Roman"/>
          <w:sz w:val="24"/>
          <w:szCs w:val="24"/>
        </w:rPr>
        <w:t>celorlalți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colegi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11B" w:rsidRPr="0021211B">
        <w:rPr>
          <w:rFonts w:ascii="Times New Roman" w:hAnsi="Times New Roman"/>
          <w:sz w:val="24"/>
          <w:szCs w:val="24"/>
        </w:rPr>
        <w:t>sau</w:t>
      </w:r>
      <w:proofErr w:type="spellEnd"/>
      <w:r w:rsidR="0021211B" w:rsidRPr="0021211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1211B" w:rsidRPr="0021211B">
        <w:rPr>
          <w:rFonts w:ascii="Times New Roman" w:hAnsi="Times New Roman"/>
          <w:sz w:val="24"/>
          <w:szCs w:val="24"/>
        </w:rPr>
        <w:t>patrimoniului</w:t>
      </w:r>
      <w:proofErr w:type="spellEnd"/>
      <w:r w:rsidR="0021211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11B" w:rsidRPr="0021211B">
        <w:rPr>
          <w:rFonts w:ascii="Times New Roman" w:hAnsi="Times New Roman"/>
          <w:sz w:val="24"/>
          <w:szCs w:val="24"/>
        </w:rPr>
        <w:t>viu</w:t>
      </w:r>
      <w:proofErr w:type="spellEnd"/>
      <w:r w:rsidR="0021211B" w:rsidRPr="0021211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1211B" w:rsidRPr="0021211B">
        <w:rPr>
          <w:rFonts w:ascii="Times New Roman" w:hAnsi="Times New Roman"/>
          <w:sz w:val="24"/>
          <w:szCs w:val="24"/>
        </w:rPr>
        <w:t>institutiei</w:t>
      </w:r>
      <w:proofErr w:type="spellEnd"/>
      <w:r w:rsidR="0021211B" w:rsidRPr="0021211B">
        <w:rPr>
          <w:rFonts w:ascii="Times New Roman" w:hAnsi="Times New Roman"/>
          <w:sz w:val="24"/>
          <w:szCs w:val="24"/>
        </w:rPr>
        <w:t>;</w:t>
      </w:r>
    </w:p>
    <w:p w:rsidR="00B105B9" w:rsidRPr="0021211B" w:rsidRDefault="005C1688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21211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1211B">
        <w:rPr>
          <w:rFonts w:ascii="Times New Roman" w:hAnsi="Times New Roman"/>
          <w:sz w:val="24"/>
          <w:szCs w:val="24"/>
        </w:rPr>
        <w:t>participă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1211B">
        <w:rPr>
          <w:rFonts w:ascii="Times New Roman" w:hAnsi="Times New Roman"/>
          <w:sz w:val="24"/>
          <w:szCs w:val="24"/>
        </w:rPr>
        <w:t>instruiri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periodice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în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cadrul</w:t>
      </w:r>
      <w:proofErr w:type="spellEnd"/>
      <w:r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1B">
        <w:rPr>
          <w:rFonts w:ascii="Times New Roman" w:hAnsi="Times New Roman"/>
          <w:sz w:val="24"/>
          <w:szCs w:val="24"/>
        </w:rPr>
        <w:t>secț</w:t>
      </w:r>
      <w:r w:rsidR="00B105B9" w:rsidRPr="0021211B">
        <w:rPr>
          <w:rFonts w:ascii="Times New Roman" w:hAnsi="Times New Roman"/>
          <w:sz w:val="24"/>
          <w:szCs w:val="24"/>
        </w:rPr>
        <w:t>iei</w:t>
      </w:r>
      <w:proofErr w:type="spellEnd"/>
    </w:p>
    <w:p w:rsidR="00B105B9" w:rsidRPr="0021211B" w:rsidRDefault="005C1688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participă la cursuri de perfecț</w:t>
      </w:r>
      <w:r w:rsidR="00B105B9" w:rsidRPr="0021211B">
        <w:rPr>
          <w:b w:val="0"/>
          <w:bCs w:val="0"/>
          <w:u w:val="none"/>
        </w:rPr>
        <w:t>ionare</w:t>
      </w:r>
    </w:p>
    <w:p w:rsidR="00B105B9" w:rsidRPr="0021211B" w:rsidRDefault="005C1688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respectă</w:t>
      </w:r>
      <w:r w:rsidR="00B105B9" w:rsidRPr="0021211B">
        <w:rPr>
          <w:b w:val="0"/>
          <w:bCs w:val="0"/>
          <w:u w:val="none"/>
        </w:rPr>
        <w:t xml:space="preserve"> programul de lucru stabilit</w:t>
      </w:r>
    </w:p>
    <w:p w:rsidR="00B105B9" w:rsidRPr="0021211B" w:rsidRDefault="005C1688" w:rsidP="0021211B">
      <w:pPr>
        <w:pStyle w:val="Corptext"/>
        <w:jc w:val="both"/>
        <w:rPr>
          <w:b w:val="0"/>
          <w:bCs w:val="0"/>
          <w:u w:val="none"/>
        </w:rPr>
      </w:pPr>
      <w:r w:rsidRPr="0021211B">
        <w:rPr>
          <w:b w:val="0"/>
          <w:bCs w:val="0"/>
          <w:u w:val="none"/>
        </w:rPr>
        <w:t>- respectă</w:t>
      </w:r>
      <w:r w:rsidR="00B105B9" w:rsidRPr="0021211B">
        <w:rPr>
          <w:b w:val="0"/>
          <w:bCs w:val="0"/>
          <w:u w:val="none"/>
        </w:rPr>
        <w:t xml:space="preserve"> Regul</w:t>
      </w:r>
      <w:r w:rsidRPr="0021211B">
        <w:rPr>
          <w:b w:val="0"/>
          <w:bCs w:val="0"/>
          <w:u w:val="none"/>
        </w:rPr>
        <w:t>amentul intern, normele de PSI și sănătate și securitate î</w:t>
      </w:r>
      <w:r w:rsidR="00B105B9" w:rsidRPr="0021211B">
        <w:rPr>
          <w:b w:val="0"/>
          <w:bCs w:val="0"/>
          <w:u w:val="none"/>
        </w:rPr>
        <w:t>n munca (conform anexei)</w:t>
      </w:r>
    </w:p>
    <w:p w:rsidR="0021211B" w:rsidRDefault="0021211B" w:rsidP="0021211B">
      <w:pPr>
        <w:pStyle w:val="Corp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Sunt interzise:</w:t>
      </w:r>
    </w:p>
    <w:p w:rsidR="0021211B" w:rsidRDefault="0021211B" w:rsidP="0021211B">
      <w:pPr>
        <w:pStyle w:val="Corptext"/>
        <w:ind w:left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 consumul de alcool sau droguri,</w:t>
      </w:r>
    </w:p>
    <w:p w:rsidR="0021211B" w:rsidRDefault="0021211B" w:rsidP="0021211B">
      <w:pPr>
        <w:pStyle w:val="Corptext"/>
        <w:ind w:left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 părăsirea locului de muncă,</w:t>
      </w:r>
    </w:p>
    <w:p w:rsidR="00B105B9" w:rsidRDefault="0021211B" w:rsidP="0021211B">
      <w:pPr>
        <w:pStyle w:val="Corp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- </w:t>
      </w:r>
      <w:proofErr w:type="spellStart"/>
      <w:r>
        <w:rPr>
          <w:b w:val="0"/>
          <w:bCs w:val="0"/>
          <w:u w:val="none"/>
        </w:rPr>
        <w:t>încalcarea</w:t>
      </w:r>
      <w:proofErr w:type="spellEnd"/>
      <w:r>
        <w:rPr>
          <w:b w:val="0"/>
          <w:bCs w:val="0"/>
          <w:u w:val="none"/>
        </w:rPr>
        <w:t xml:space="preserve"> și depășirea sarcinilor de serviciu de mai sus</w:t>
      </w:r>
    </w:p>
    <w:p w:rsidR="00B105B9" w:rsidRDefault="00B105B9" w:rsidP="000D4F91">
      <w:pPr>
        <w:pStyle w:val="Corptext"/>
        <w:jc w:val="both"/>
        <w:rPr>
          <w:b w:val="0"/>
          <w:bCs w:val="0"/>
          <w:u w:val="none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Responsabi</w:t>
      </w:r>
      <w:r w:rsidR="005C1688">
        <w:rPr>
          <w:rFonts w:ascii="Times New Roman" w:hAnsi="Times New Roman"/>
          <w:b/>
          <w:sz w:val="24"/>
          <w:szCs w:val="24"/>
        </w:rPr>
        <w:t>litatea</w:t>
      </w:r>
      <w:proofErr w:type="spellEnd"/>
      <w:r w:rsidR="005C1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1688">
        <w:rPr>
          <w:rFonts w:ascii="Times New Roman" w:hAnsi="Times New Roman"/>
          <w:b/>
          <w:sz w:val="24"/>
          <w:szCs w:val="24"/>
        </w:rPr>
        <w:t>implicată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post</w:t>
      </w:r>
    </w:p>
    <w:p w:rsidR="00B105B9" w:rsidRDefault="005C1688" w:rsidP="000D4F91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pregă</w:t>
      </w:r>
      <w:r w:rsidR="00B105B9">
        <w:rPr>
          <w:rFonts w:ascii="Times New Roman" w:hAnsi="Times New Roman"/>
          <w:sz w:val="24"/>
          <w:szCs w:val="24"/>
        </w:rPr>
        <w:t>tire</w:t>
      </w:r>
      <w:proofErr w:type="spellEnd"/>
      <w:r w:rsidR="00B105B9">
        <w:rPr>
          <w:rFonts w:ascii="Times New Roman" w:hAnsi="Times New Roman"/>
          <w:sz w:val="24"/>
          <w:szCs w:val="24"/>
        </w:rPr>
        <w:t>/</w:t>
      </w:r>
      <w:proofErr w:type="spellStart"/>
      <w:r w:rsidR="00B105B9"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deciziilor</w:t>
      </w:r>
      <w:proofErr w:type="spellEnd"/>
      <w:r>
        <w:rPr>
          <w:rFonts w:ascii="Times New Roman" w:hAnsi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/>
          <w:sz w:val="24"/>
          <w:szCs w:val="24"/>
        </w:rPr>
        <w:t>executare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deciziilor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ierarhici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ierarhiei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</w:t>
      </w:r>
      <w:r w:rsidR="00B105B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ț</w:t>
      </w:r>
      <w:r w:rsidR="00B105B9">
        <w:rPr>
          <w:rFonts w:ascii="Times New Roman" w:hAnsi="Times New Roman"/>
          <w:sz w:val="24"/>
          <w:szCs w:val="24"/>
        </w:rPr>
        <w:t>iei</w:t>
      </w:r>
      <w:proofErr w:type="spellEnd"/>
    </w:p>
    <w:p w:rsidR="00B105B9" w:rsidRDefault="005C1688" w:rsidP="000D4F91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Delegarea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: nu </w:t>
      </w:r>
    </w:p>
    <w:p w:rsidR="00B105B9" w:rsidRDefault="005C1688" w:rsidP="000D4F91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păstrare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confidențialitătii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pă</w:t>
      </w:r>
      <w:r w:rsidR="00B105B9">
        <w:rPr>
          <w:rFonts w:ascii="Times New Roman" w:hAnsi="Times New Roman"/>
          <w:sz w:val="24"/>
          <w:szCs w:val="24"/>
        </w:rPr>
        <w:t>strarea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confidentialitatii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sarcinilor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ce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B105B9">
        <w:rPr>
          <w:rFonts w:ascii="Times New Roman" w:hAnsi="Times New Roman"/>
          <w:sz w:val="24"/>
          <w:szCs w:val="24"/>
        </w:rPr>
        <w:t>revin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105B9">
        <w:rPr>
          <w:rFonts w:ascii="Times New Roman" w:hAnsi="Times New Roman"/>
          <w:sz w:val="24"/>
          <w:szCs w:val="24"/>
        </w:rPr>
        <w:t>atributiilor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pe care le </w:t>
      </w:r>
      <w:proofErr w:type="spellStart"/>
      <w:r w:rsidR="00B105B9">
        <w:rPr>
          <w:rFonts w:ascii="Times New Roman" w:hAnsi="Times New Roman"/>
          <w:sz w:val="24"/>
          <w:szCs w:val="24"/>
        </w:rPr>
        <w:t>indeplineste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05B9">
        <w:rPr>
          <w:rFonts w:ascii="Times New Roman" w:hAnsi="Times New Roman"/>
          <w:sz w:val="24"/>
          <w:szCs w:val="24"/>
        </w:rPr>
        <w:t>colaboreaza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cu mass media </w:t>
      </w:r>
      <w:proofErr w:type="spellStart"/>
      <w:r w:rsidR="00B105B9">
        <w:rPr>
          <w:rFonts w:ascii="Times New Roman" w:hAnsi="Times New Roman"/>
          <w:sz w:val="24"/>
          <w:szCs w:val="24"/>
        </w:rPr>
        <w:t>numai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B105B9">
        <w:rPr>
          <w:rFonts w:ascii="Times New Roman" w:hAnsi="Times New Roman"/>
          <w:sz w:val="24"/>
          <w:szCs w:val="24"/>
        </w:rPr>
        <w:t>limitele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primite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B105B9">
        <w:rPr>
          <w:rFonts w:ascii="Times New Roman" w:hAnsi="Times New Roman"/>
          <w:sz w:val="24"/>
          <w:szCs w:val="24"/>
        </w:rPr>
        <w:t>directorul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general,</w:t>
      </w:r>
      <w:r w:rsidR="0021211B" w:rsidRPr="0021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11B">
        <w:rPr>
          <w:rFonts w:ascii="Times New Roman" w:hAnsi="Times New Roman"/>
          <w:sz w:val="24"/>
          <w:szCs w:val="24"/>
        </w:rPr>
        <w:t>directorul</w:t>
      </w:r>
      <w:proofErr w:type="spellEnd"/>
      <w:r w:rsidR="0021211B">
        <w:rPr>
          <w:rFonts w:ascii="Times New Roman" w:hAnsi="Times New Roman"/>
          <w:sz w:val="24"/>
          <w:szCs w:val="24"/>
        </w:rPr>
        <w:t xml:space="preserve"> general adjunct</w:t>
      </w:r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sau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seful</w:t>
      </w:r>
      <w:proofErr w:type="spellEnd"/>
      <w:r w:rsidR="00B105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5B9">
        <w:rPr>
          <w:rFonts w:ascii="Times New Roman" w:hAnsi="Times New Roman"/>
          <w:sz w:val="24"/>
          <w:szCs w:val="24"/>
        </w:rPr>
        <w:t>sectiei</w:t>
      </w:r>
      <w:proofErr w:type="spellEnd"/>
    </w:p>
    <w:p w:rsidR="00B105B9" w:rsidRDefault="00B105B9" w:rsidP="000D4F91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Sfera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relationala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titularului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B105B9" w:rsidRDefault="00B105B9" w:rsidP="000D4F91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105B9" w:rsidRDefault="00B105B9" w:rsidP="000D4F91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ierarhice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105B9" w:rsidRDefault="00B105B9" w:rsidP="000D4F91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subordonat</w:t>
      </w:r>
      <w:proofErr w:type="spellEnd"/>
      <w:r>
        <w:rPr>
          <w:rFonts w:ascii="Times New Roman" w:hAnsi="Times New Roman"/>
          <w:sz w:val="24"/>
          <w:szCs w:val="24"/>
        </w:rPr>
        <w:t xml:space="preserve"> fata de: </w:t>
      </w:r>
      <w:proofErr w:type="spellStart"/>
      <w:r>
        <w:rPr>
          <w:rFonts w:ascii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general, </w:t>
      </w:r>
      <w:proofErr w:type="spellStart"/>
      <w:r>
        <w:rPr>
          <w:rFonts w:ascii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stiintific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seful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sectiei</w:t>
      </w:r>
      <w:proofErr w:type="spellEnd"/>
    </w:p>
    <w:p w:rsidR="00B105B9" w:rsidRDefault="00B105B9" w:rsidP="000D4F91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superior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>:  nu</w:t>
      </w:r>
    </w:p>
    <w:p w:rsidR="00B105B9" w:rsidRDefault="00B105B9" w:rsidP="000D4F91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colaboreaza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intregul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al </w:t>
      </w:r>
      <w:proofErr w:type="spellStart"/>
      <w:r>
        <w:rPr>
          <w:rFonts w:ascii="Times New Roman" w:hAnsi="Times New Roman"/>
          <w:sz w:val="24"/>
          <w:szCs w:val="24"/>
        </w:rPr>
        <w:t>sectiei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celelalte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institutiei</w:t>
      </w:r>
      <w:proofErr w:type="spellEnd"/>
    </w:p>
    <w:p w:rsidR="00B105B9" w:rsidRDefault="00B105B9" w:rsidP="000D4F91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de control: nu</w:t>
      </w:r>
    </w:p>
    <w:p w:rsidR="00B105B9" w:rsidRDefault="00B105B9" w:rsidP="000D4F91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reprezentare</w:t>
      </w:r>
      <w:proofErr w:type="spellEnd"/>
      <w:r>
        <w:rPr>
          <w:rFonts w:ascii="Times New Roman" w:hAnsi="Times New Roman"/>
          <w:sz w:val="24"/>
          <w:szCs w:val="24"/>
        </w:rPr>
        <w:t>: nu</w:t>
      </w:r>
    </w:p>
    <w:p w:rsidR="00B105B9" w:rsidRDefault="00B105B9" w:rsidP="000D4F91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relationala</w:t>
      </w:r>
      <w:proofErr w:type="spellEnd"/>
      <w:r>
        <w:rPr>
          <w:rFonts w:ascii="Times New Roman" w:hAnsi="Times New Roman"/>
          <w:sz w:val="24"/>
          <w:szCs w:val="24"/>
        </w:rPr>
        <w:t xml:space="preserve"> externa:</w:t>
      </w:r>
    </w:p>
    <w:p w:rsidR="00B105B9" w:rsidRDefault="00B105B9" w:rsidP="000D4F91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autoritati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: nu</w:t>
      </w:r>
    </w:p>
    <w:p w:rsidR="00B105B9" w:rsidRDefault="00B105B9" w:rsidP="000D4F91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organizatii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/>
          <w:sz w:val="24"/>
          <w:szCs w:val="24"/>
        </w:rPr>
        <w:t>: nu</w:t>
      </w:r>
    </w:p>
    <w:p w:rsidR="00B105B9" w:rsidRDefault="00B105B9" w:rsidP="000D4F91">
      <w:pPr>
        <w:pStyle w:val="Frspaier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persoane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juridice</w:t>
      </w:r>
      <w:proofErr w:type="spellEnd"/>
      <w:r>
        <w:rPr>
          <w:rFonts w:ascii="Times New Roman" w:hAnsi="Times New Roman"/>
          <w:sz w:val="24"/>
          <w:szCs w:val="24"/>
        </w:rPr>
        <w:t xml:space="preserve"> private: nu</w:t>
      </w:r>
    </w:p>
    <w:p w:rsidR="00B105B9" w:rsidRDefault="00B105B9" w:rsidP="000D4F91">
      <w:pPr>
        <w:pStyle w:val="Frspaiere"/>
        <w:ind w:left="36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ind w:left="36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ind w:left="360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Intocmit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de:</w:t>
      </w:r>
    </w:p>
    <w:p w:rsidR="00B105B9" w:rsidRDefault="0021211B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Nume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prenume</w:t>
      </w:r>
      <w:proofErr w:type="spellEnd"/>
      <w:r>
        <w:rPr>
          <w:rFonts w:ascii="Times New Roman" w:hAnsi="Times New Roman"/>
          <w:sz w:val="24"/>
          <w:szCs w:val="24"/>
        </w:rPr>
        <w:t>: dr. ANTONE Veronica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Functia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sectie</w:t>
      </w:r>
      <w:proofErr w:type="spellEnd"/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intocmirii</w:t>
      </w:r>
      <w:proofErr w:type="spellEnd"/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Luat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cunostinta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catre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ocupantul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postului</w:t>
      </w:r>
      <w:proofErr w:type="spellEnd"/>
    </w:p>
    <w:p w:rsidR="0021211B" w:rsidRDefault="000D4F91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Nume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prenume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Functia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/>
          <w:sz w:val="24"/>
          <w:szCs w:val="24"/>
        </w:rPr>
        <w:t>muncitor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calificat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ingrijitor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animale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Default="00B105B9" w:rsidP="000D4F91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Avizat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de: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Nume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prenume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1211B">
        <w:rPr>
          <w:rFonts w:ascii="Times New Roman" w:hAnsi="Times New Roman"/>
          <w:sz w:val="24"/>
          <w:szCs w:val="24"/>
        </w:rPr>
        <w:t>cj</w:t>
      </w:r>
      <w:proofErr w:type="spellEnd"/>
      <w:r w:rsidR="0021211B">
        <w:rPr>
          <w:rFonts w:ascii="Times New Roman" w:hAnsi="Times New Roman"/>
          <w:sz w:val="24"/>
          <w:szCs w:val="24"/>
        </w:rPr>
        <w:t>. PINTILIE Teodora</w:t>
      </w:r>
    </w:p>
    <w:p w:rsidR="00B105B9" w:rsidRDefault="0021211B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Functia</w:t>
      </w:r>
      <w:proofErr w:type="spellEnd"/>
      <w:r>
        <w:rPr>
          <w:rFonts w:ascii="Times New Roman" w:hAnsi="Times New Roman"/>
          <w:sz w:val="24"/>
          <w:szCs w:val="24"/>
        </w:rPr>
        <w:t>: director general adjunct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</w:t>
      </w:r>
    </w:p>
    <w:p w:rsidR="00B105B9" w:rsidRDefault="00B105B9" w:rsidP="000D4F9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B105B9" w:rsidRPr="0021211B" w:rsidRDefault="00B105B9" w:rsidP="0021211B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21211B">
        <w:rPr>
          <w:rFonts w:ascii="Times New Roman" w:hAnsi="Times New Roman"/>
          <w:sz w:val="24"/>
          <w:szCs w:val="24"/>
        </w:rPr>
        <w:t>___________</w:t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</w:r>
      <w:r w:rsidR="0021211B">
        <w:rPr>
          <w:rFonts w:ascii="Times New Roman" w:hAnsi="Times New Roman"/>
          <w:sz w:val="24"/>
          <w:szCs w:val="24"/>
        </w:rPr>
        <w:tab/>
        <w:t>_____________</w:t>
      </w:r>
    </w:p>
    <w:p w:rsidR="00B105B9" w:rsidRDefault="00B105B9" w:rsidP="000D4F91">
      <w:pPr>
        <w:jc w:val="both"/>
      </w:pPr>
    </w:p>
    <w:p w:rsidR="00B105B9" w:rsidRDefault="00B105B9" w:rsidP="000D4F91">
      <w:pPr>
        <w:jc w:val="both"/>
      </w:pPr>
    </w:p>
    <w:p w:rsidR="00B105B9" w:rsidRDefault="00B105B9" w:rsidP="000D4F91">
      <w:pPr>
        <w:jc w:val="both"/>
      </w:pPr>
    </w:p>
    <w:p w:rsidR="00B105B9" w:rsidRDefault="00B105B9" w:rsidP="000D4F91">
      <w:pPr>
        <w:jc w:val="both"/>
      </w:pPr>
    </w:p>
    <w:p w:rsidR="00B413F1" w:rsidRDefault="00B413F1" w:rsidP="000D4F91">
      <w:pPr>
        <w:jc w:val="both"/>
      </w:pPr>
    </w:p>
    <w:sectPr w:rsidR="00B413F1" w:rsidSect="00B4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1196"/>
    <w:multiLevelType w:val="hybridMultilevel"/>
    <w:tmpl w:val="753C0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241"/>
    <w:multiLevelType w:val="hybridMultilevel"/>
    <w:tmpl w:val="670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61572"/>
    <w:multiLevelType w:val="hybridMultilevel"/>
    <w:tmpl w:val="2618C29A"/>
    <w:lvl w:ilvl="0" w:tplc="6A92C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073"/>
    <w:multiLevelType w:val="hybridMultilevel"/>
    <w:tmpl w:val="3096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B9"/>
    <w:rsid w:val="00013424"/>
    <w:rsid w:val="00036D42"/>
    <w:rsid w:val="00086214"/>
    <w:rsid w:val="000D4F91"/>
    <w:rsid w:val="00113053"/>
    <w:rsid w:val="00125A73"/>
    <w:rsid w:val="00172B52"/>
    <w:rsid w:val="001829F0"/>
    <w:rsid w:val="0021211B"/>
    <w:rsid w:val="0022482F"/>
    <w:rsid w:val="0033411E"/>
    <w:rsid w:val="00353339"/>
    <w:rsid w:val="00383D9F"/>
    <w:rsid w:val="003A5E8A"/>
    <w:rsid w:val="00410EFB"/>
    <w:rsid w:val="004E5A39"/>
    <w:rsid w:val="005475FA"/>
    <w:rsid w:val="00550118"/>
    <w:rsid w:val="0057055F"/>
    <w:rsid w:val="005C1688"/>
    <w:rsid w:val="0061175D"/>
    <w:rsid w:val="007278CA"/>
    <w:rsid w:val="00741F9B"/>
    <w:rsid w:val="007C4F95"/>
    <w:rsid w:val="007F6E12"/>
    <w:rsid w:val="0089065F"/>
    <w:rsid w:val="008A3426"/>
    <w:rsid w:val="009A13C1"/>
    <w:rsid w:val="009A5BB9"/>
    <w:rsid w:val="009F4CAE"/>
    <w:rsid w:val="00B105B9"/>
    <w:rsid w:val="00B413F1"/>
    <w:rsid w:val="00BA1C3D"/>
    <w:rsid w:val="00BD2880"/>
    <w:rsid w:val="00BE224B"/>
    <w:rsid w:val="00CA2C9C"/>
    <w:rsid w:val="00CC675D"/>
    <w:rsid w:val="00CD555C"/>
    <w:rsid w:val="00D8505B"/>
    <w:rsid w:val="00F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9E0A0D-5E0C-4278-BCD7-6C9C92F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B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B105B9"/>
    <w:pPr>
      <w:jc w:val="center"/>
    </w:pPr>
    <w:rPr>
      <w:b/>
      <w:bCs/>
      <w:u w:val="single"/>
    </w:rPr>
  </w:style>
  <w:style w:type="character" w:customStyle="1" w:styleId="CorptextCaracter">
    <w:name w:val="Corp text Caracter"/>
    <w:basedOn w:val="Fontdeparagrafimplicit"/>
    <w:link w:val="Corptext"/>
    <w:rsid w:val="00B105B9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Frspaiere">
    <w:name w:val="No Spacing"/>
    <w:uiPriority w:val="1"/>
    <w:qFormat/>
    <w:rsid w:val="00B105B9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850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505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CMSN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8</cp:revision>
  <cp:lastPrinted>2021-07-26T10:49:00Z</cp:lastPrinted>
  <dcterms:created xsi:type="dcterms:W3CDTF">2021-04-16T09:31:00Z</dcterms:created>
  <dcterms:modified xsi:type="dcterms:W3CDTF">2021-07-26T10:49:00Z</dcterms:modified>
</cp:coreProperties>
</file>